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58427" w14:textId="55843883" w:rsidR="00E050B9" w:rsidRPr="00E050B9" w:rsidRDefault="00E050B9" w:rsidP="00AB613C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 xml:space="preserve">ГОСУДАРСТВЕННОЕ </w:t>
      </w:r>
      <w:r w:rsidR="00AB613C">
        <w:rPr>
          <w:rFonts w:eastAsia="Times New Roman"/>
          <w:sz w:val="28"/>
          <w:szCs w:val="28"/>
        </w:rPr>
        <w:t>АВТОНОМНОЕ</w:t>
      </w:r>
      <w:r w:rsidRPr="00E050B9">
        <w:rPr>
          <w:rFonts w:eastAsia="Times New Roman"/>
          <w:sz w:val="28"/>
          <w:szCs w:val="28"/>
        </w:rPr>
        <w:t xml:space="preserve"> УЧРЕЖДЕНИЕ</w:t>
      </w:r>
      <w:r w:rsidR="00AB613C">
        <w:rPr>
          <w:rFonts w:eastAsia="Times New Roman"/>
          <w:sz w:val="28"/>
          <w:szCs w:val="28"/>
        </w:rPr>
        <w:t xml:space="preserve"> ДОПОЛНИТЕЛЬНОГО ПРОФЕССИОНАЛЬНОГО ОБРАЗОВАНИЯ</w:t>
      </w:r>
    </w:p>
    <w:p w14:paraId="669BB3DE" w14:textId="77777777"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14:paraId="7E503478" w14:textId="536D39D7"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</w:t>
      </w:r>
      <w:r w:rsidR="00AB613C">
        <w:rPr>
          <w:rFonts w:eastAsia="Times New Roman"/>
          <w:sz w:val="28"/>
          <w:szCs w:val="28"/>
        </w:rPr>
        <w:t>ЦЕНТР ПОВЫШЕНИЯ КВАЛИФИКАЦИИ И ПРОФЕССИОНАЛЬНОЙ ПЕРЕПОДГОТОВКИ СПЕЦИАЛИСТОВ ЗДРАВООХРАНЕНИЯ</w:t>
      </w:r>
      <w:r w:rsidRPr="00E050B9">
        <w:rPr>
          <w:rFonts w:eastAsia="Times New Roman"/>
          <w:sz w:val="28"/>
          <w:szCs w:val="28"/>
        </w:rPr>
        <w:t>»</w:t>
      </w:r>
    </w:p>
    <w:p w14:paraId="65F9E437" w14:textId="77777777" w:rsidR="00E050B9" w:rsidRPr="000F1DC5" w:rsidRDefault="00E050B9" w:rsidP="00E050B9">
      <w:pPr>
        <w:jc w:val="center"/>
        <w:rPr>
          <w:rFonts w:eastAsia="Times New Roman"/>
        </w:rPr>
      </w:pPr>
    </w:p>
    <w:p w14:paraId="3EB4FF4D" w14:textId="77777777" w:rsidR="00E050B9" w:rsidRDefault="00E050B9" w:rsidP="00E050B9">
      <w:pPr>
        <w:jc w:val="center"/>
        <w:outlineLvl w:val="0"/>
        <w:rPr>
          <w:sz w:val="28"/>
          <w:szCs w:val="28"/>
        </w:rPr>
      </w:pPr>
    </w:p>
    <w:p w14:paraId="40B30756" w14:textId="77777777"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14:paraId="2F2D4A55" w14:textId="2326AE41"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</w:t>
      </w:r>
      <w:r w:rsidRPr="00AB613C">
        <w:rPr>
          <w:rStyle w:val="FontStyle15"/>
          <w:sz w:val="28"/>
          <w:szCs w:val="28"/>
        </w:rPr>
        <w:t xml:space="preserve">проведению </w:t>
      </w:r>
      <w:r w:rsidRPr="00AB613C">
        <w:rPr>
          <w:rStyle w:val="FontStyle14"/>
          <w:sz w:val="28"/>
          <w:szCs w:val="28"/>
        </w:rPr>
        <w:t xml:space="preserve">первого этапа </w:t>
      </w:r>
      <w:r w:rsidRPr="00AB613C">
        <w:rPr>
          <w:rStyle w:val="FontStyle15"/>
          <w:sz w:val="28"/>
          <w:szCs w:val="28"/>
        </w:rPr>
        <w:t>первичной</w:t>
      </w:r>
      <w:r w:rsidRPr="004B6E9C">
        <w:rPr>
          <w:rStyle w:val="FontStyle15"/>
          <w:sz w:val="28"/>
          <w:szCs w:val="28"/>
        </w:rPr>
        <w:t xml:space="preserve"> </w:t>
      </w:r>
      <w:r w:rsidR="00AB613C">
        <w:rPr>
          <w:rStyle w:val="FontStyle15"/>
          <w:sz w:val="28"/>
          <w:szCs w:val="28"/>
        </w:rPr>
        <w:t xml:space="preserve">специализированной </w:t>
      </w:r>
      <w:r w:rsidRPr="004B6E9C">
        <w:rPr>
          <w:rStyle w:val="FontStyle15"/>
          <w:sz w:val="28"/>
          <w:szCs w:val="28"/>
        </w:rPr>
        <w:t>аккредитации – тестирования</w:t>
      </w:r>
    </w:p>
    <w:p w14:paraId="77895B6B" w14:textId="09D29D93"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14:paraId="6B850F14" w14:textId="056A59E8"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>
        <w:rPr>
          <w:rStyle w:val="FontStyle15"/>
          <w:sz w:val="28"/>
          <w:szCs w:val="28"/>
        </w:rPr>
        <w:t xml:space="preserve">первого этапа </w:t>
      </w:r>
      <w:r w:rsidRPr="00E64F00">
        <w:rPr>
          <w:rStyle w:val="FontStyle15"/>
          <w:sz w:val="28"/>
          <w:szCs w:val="28"/>
        </w:rPr>
        <w:t xml:space="preserve">аккредитации специалистов аккредитуемые должны находиться в помещениях </w:t>
      </w:r>
      <w:r w:rsidR="00BC2CB0">
        <w:rPr>
          <w:rStyle w:val="FontStyle15"/>
          <w:sz w:val="28"/>
          <w:szCs w:val="28"/>
        </w:rPr>
        <w:t>Центра</w:t>
      </w:r>
      <w:r w:rsidRPr="00E64F00">
        <w:rPr>
          <w:rStyle w:val="FontStyle15"/>
          <w:sz w:val="28"/>
          <w:szCs w:val="28"/>
        </w:rPr>
        <w:t xml:space="preserve">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(маск</w:t>
      </w:r>
      <w:r>
        <w:rPr>
          <w:rStyle w:val="FontStyle15"/>
          <w:sz w:val="28"/>
          <w:szCs w:val="28"/>
        </w:rPr>
        <w:t>а / респиратор</w:t>
      </w:r>
      <w:r w:rsidRPr="00E64F00">
        <w:rPr>
          <w:rStyle w:val="FontStyle15"/>
          <w:sz w:val="28"/>
          <w:szCs w:val="28"/>
        </w:rPr>
        <w:t>, перчатки).</w:t>
      </w:r>
    </w:p>
    <w:p w14:paraId="6AA0722A" w14:textId="5C07C4AA"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14:paraId="08C23D67" w14:textId="458255EF" w:rsidR="00F37763" w:rsidRPr="004937A6" w:rsidRDefault="00147BD5" w:rsidP="004937A6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В день проведения первого этапа аккредитации </w:t>
      </w:r>
      <w:r w:rsidR="004937A6">
        <w:rPr>
          <w:rStyle w:val="FontStyle16"/>
          <w:sz w:val="28"/>
          <w:szCs w:val="28"/>
        </w:rPr>
        <w:t>ч</w:t>
      </w:r>
      <w:r w:rsidRPr="004937A6">
        <w:rPr>
          <w:rStyle w:val="FontStyle16"/>
          <w:sz w:val="28"/>
          <w:szCs w:val="28"/>
        </w:rPr>
        <w:t xml:space="preserve">лен </w:t>
      </w:r>
      <w:r w:rsidR="004937A6">
        <w:rPr>
          <w:rStyle w:val="FontStyle16"/>
          <w:sz w:val="28"/>
          <w:szCs w:val="28"/>
        </w:rPr>
        <w:t>аккредитационной подкомиссии</w:t>
      </w:r>
      <w:r w:rsidRPr="004937A6">
        <w:rPr>
          <w:rStyle w:val="FontStyle16"/>
          <w:sz w:val="28"/>
          <w:szCs w:val="28"/>
        </w:rPr>
        <w:t xml:space="preserve"> </w:t>
      </w:r>
      <w:r w:rsidR="00712A26">
        <w:rPr>
          <w:rStyle w:val="FontStyle16"/>
          <w:sz w:val="28"/>
          <w:szCs w:val="28"/>
        </w:rPr>
        <w:t xml:space="preserve">(АПК) </w:t>
      </w:r>
      <w:r w:rsidRPr="004937A6">
        <w:rPr>
          <w:rStyle w:val="FontStyle16"/>
          <w:sz w:val="28"/>
          <w:szCs w:val="28"/>
        </w:rPr>
        <w:t>непосредственно перед началом тестирования:</w:t>
      </w:r>
    </w:p>
    <w:p w14:paraId="66EAF853" w14:textId="2D6EDE26" w:rsidR="00A33E14" w:rsidRPr="00AB613C" w:rsidRDefault="00147BD5" w:rsidP="00AB613C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rStyle w:val="FontStyle15"/>
          <w:b w:val="0"/>
          <w:bCs w:val="0"/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46409D">
        <w:rPr>
          <w:sz w:val="28"/>
          <w:szCs w:val="28"/>
        </w:rPr>
        <w:t>(аккредитуемый должен иметь при себе документ, удостоверяющий личность (паспорт);</w:t>
      </w:r>
    </w:p>
    <w:p w14:paraId="5F458595" w14:textId="77777777" w:rsidR="00E64F00" w:rsidRDefault="00E64F00" w:rsidP="00E64F00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</w:t>
      </w:r>
      <w:r>
        <w:rPr>
          <w:sz w:val="28"/>
          <w:szCs w:val="28"/>
        </w:rPr>
        <w:t xml:space="preserve"> после проведения идентификации</w:t>
      </w:r>
      <w:r w:rsidRPr="0046409D">
        <w:rPr>
          <w:sz w:val="28"/>
          <w:szCs w:val="28"/>
        </w:rPr>
        <w:t>;</w:t>
      </w:r>
    </w:p>
    <w:p w14:paraId="691125CE" w14:textId="77777777" w:rsidR="004937A6" w:rsidRDefault="00147BD5" w:rsidP="004937A6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42C3">
        <w:rPr>
          <w:sz w:val="28"/>
          <w:szCs w:val="28"/>
        </w:rPr>
        <w:t>знакомит аккредитуемого с</w:t>
      </w:r>
      <w:r w:rsidR="005D42C3" w:rsidRPr="005D42C3">
        <w:rPr>
          <w:sz w:val="28"/>
          <w:szCs w:val="28"/>
        </w:rPr>
        <w:t xml:space="preserve"> методически</w:t>
      </w:r>
      <w:r w:rsidR="005D42C3">
        <w:rPr>
          <w:sz w:val="28"/>
          <w:szCs w:val="28"/>
        </w:rPr>
        <w:t>м</w:t>
      </w:r>
      <w:r w:rsidR="005D42C3" w:rsidRPr="005D42C3">
        <w:rPr>
          <w:sz w:val="28"/>
          <w:szCs w:val="28"/>
        </w:rPr>
        <w:t xml:space="preserve"> навигатор</w:t>
      </w:r>
      <w:r w:rsidR="005D42C3">
        <w:rPr>
          <w:sz w:val="28"/>
          <w:szCs w:val="28"/>
        </w:rPr>
        <w:t>ом</w:t>
      </w:r>
      <w:r w:rsidR="005D42C3" w:rsidRPr="005D42C3">
        <w:rPr>
          <w:sz w:val="28"/>
          <w:szCs w:val="28"/>
        </w:rPr>
        <w:t xml:space="preserve"> (памятк</w:t>
      </w:r>
      <w:r w:rsidR="005D42C3">
        <w:rPr>
          <w:sz w:val="28"/>
          <w:szCs w:val="28"/>
        </w:rPr>
        <w:t>ой</w:t>
      </w:r>
      <w:r w:rsidR="005D42C3" w:rsidRPr="005D42C3">
        <w:rPr>
          <w:sz w:val="28"/>
          <w:szCs w:val="28"/>
        </w:rPr>
        <w:t xml:space="preserve">) для аккредитуемого по прохождению первого этапа первичной </w:t>
      </w:r>
      <w:r w:rsidR="00AB613C">
        <w:rPr>
          <w:sz w:val="28"/>
          <w:szCs w:val="28"/>
        </w:rPr>
        <w:t xml:space="preserve">специализированной </w:t>
      </w:r>
      <w:r w:rsidR="005D42C3" w:rsidRPr="005D42C3">
        <w:rPr>
          <w:sz w:val="28"/>
          <w:szCs w:val="28"/>
        </w:rPr>
        <w:t>аккредитации</w:t>
      </w:r>
      <w:r w:rsidRPr="005D42C3">
        <w:rPr>
          <w:sz w:val="28"/>
          <w:szCs w:val="28"/>
        </w:rPr>
        <w:t xml:space="preserve"> (Приложение </w:t>
      </w:r>
      <w:r w:rsidR="00E64F00">
        <w:rPr>
          <w:sz w:val="28"/>
          <w:szCs w:val="28"/>
        </w:rPr>
        <w:t>1</w:t>
      </w:r>
      <w:r w:rsidRPr="005D42C3">
        <w:rPr>
          <w:sz w:val="28"/>
          <w:szCs w:val="28"/>
        </w:rPr>
        <w:t>).</w:t>
      </w:r>
    </w:p>
    <w:p w14:paraId="0BCF7D5F" w14:textId="7CC78429" w:rsidR="00792467" w:rsidRPr="00EB58F1" w:rsidRDefault="00147BD5" w:rsidP="00EB58F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8F1">
        <w:rPr>
          <w:rStyle w:val="FontStyle16"/>
          <w:sz w:val="28"/>
          <w:szCs w:val="28"/>
        </w:rPr>
        <w:t xml:space="preserve">Каждый аккредитуемый </w:t>
      </w:r>
      <w:r w:rsidR="00AB613C" w:rsidRPr="00EB58F1">
        <w:rPr>
          <w:rStyle w:val="FontStyle16"/>
          <w:sz w:val="28"/>
          <w:szCs w:val="28"/>
        </w:rPr>
        <w:t xml:space="preserve">входит в </w:t>
      </w:r>
      <w:r w:rsidR="00EB1D8E" w:rsidRPr="00EB58F1">
        <w:rPr>
          <w:rStyle w:val="FontStyle16"/>
          <w:sz w:val="28"/>
          <w:szCs w:val="28"/>
        </w:rPr>
        <w:t xml:space="preserve">компьютерный класс, </w:t>
      </w:r>
      <w:r w:rsidR="00896157" w:rsidRPr="00EB58F1">
        <w:rPr>
          <w:rStyle w:val="FontStyle16"/>
          <w:sz w:val="28"/>
          <w:szCs w:val="28"/>
        </w:rPr>
        <w:t xml:space="preserve">где проводится идентификация личности видеорегистратором. Аккредитуемый </w:t>
      </w:r>
      <w:r w:rsidR="00EB1D8E" w:rsidRPr="00EB58F1">
        <w:rPr>
          <w:rStyle w:val="FontStyle16"/>
          <w:sz w:val="28"/>
          <w:szCs w:val="28"/>
        </w:rPr>
        <w:t xml:space="preserve">снимает маску (респиратор), произносит фамилию, имя, отчество и </w:t>
      </w:r>
      <w:r w:rsidR="00896157" w:rsidRPr="00EB58F1">
        <w:rPr>
          <w:rStyle w:val="FontStyle16"/>
          <w:sz w:val="28"/>
          <w:szCs w:val="28"/>
        </w:rPr>
        <w:t xml:space="preserve">предъявляет паспорт для </w:t>
      </w:r>
      <w:proofErr w:type="spellStart"/>
      <w:r w:rsidR="00896157" w:rsidRPr="00EB58F1">
        <w:rPr>
          <w:rStyle w:val="FontStyle16"/>
          <w:sz w:val="28"/>
          <w:szCs w:val="28"/>
        </w:rPr>
        <w:t>видеорегистрации</w:t>
      </w:r>
      <w:proofErr w:type="spellEnd"/>
      <w:r w:rsidR="00896157" w:rsidRPr="00EB58F1">
        <w:rPr>
          <w:rStyle w:val="FontStyle16"/>
          <w:sz w:val="28"/>
          <w:szCs w:val="28"/>
        </w:rPr>
        <w:t>.</w:t>
      </w:r>
      <w:r w:rsidR="00EB1D8E" w:rsidRPr="00EB58F1">
        <w:rPr>
          <w:rStyle w:val="FontStyle16"/>
          <w:sz w:val="28"/>
          <w:szCs w:val="28"/>
        </w:rPr>
        <w:t xml:space="preserve"> </w:t>
      </w:r>
    </w:p>
    <w:p w14:paraId="320965E0" w14:textId="759093FB" w:rsidR="00F37763" w:rsidRPr="004B6E9C" w:rsidRDefault="00896157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Аккредитуемый </w:t>
      </w:r>
      <w:r w:rsidRPr="004B6E9C">
        <w:rPr>
          <w:rStyle w:val="FontStyle16"/>
          <w:sz w:val="28"/>
          <w:szCs w:val="28"/>
        </w:rPr>
        <w:t>самостоятельно авторизуется под своим логином и паролем.</w:t>
      </w:r>
      <w:r>
        <w:rPr>
          <w:rStyle w:val="FontStyle16"/>
          <w:sz w:val="28"/>
          <w:szCs w:val="28"/>
        </w:rPr>
        <w:t xml:space="preserve"> </w:t>
      </w:r>
      <w:r w:rsidR="00147BD5" w:rsidRPr="004B6E9C">
        <w:rPr>
          <w:rStyle w:val="FontStyle16"/>
          <w:sz w:val="28"/>
          <w:szCs w:val="28"/>
        </w:rPr>
        <w:t xml:space="preserve">Для каждого аккредитуемого программным обеспечением из </w:t>
      </w:r>
      <w:r w:rsidR="00147BD5" w:rsidRPr="00062EFA">
        <w:rPr>
          <w:rStyle w:val="FontStyle16"/>
          <w:sz w:val="28"/>
          <w:szCs w:val="28"/>
        </w:rPr>
        <w:t>Единой базы оценочных средств</w:t>
      </w:r>
      <w:r w:rsidR="00147BD5" w:rsidRPr="004B6E9C">
        <w:rPr>
          <w:rStyle w:val="FontStyle16"/>
          <w:sz w:val="28"/>
          <w:szCs w:val="28"/>
        </w:rPr>
        <w:t xml:space="preserve"> автоматически формируется индивидуальный набор тестовых заданий.</w:t>
      </w:r>
    </w:p>
    <w:p w14:paraId="2D961D57" w14:textId="77777777" w:rsidR="005A6D22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lastRenderedPageBreak/>
        <w:t xml:space="preserve">Количество тестовых заданий в одном варианте </w:t>
      </w:r>
      <w:r w:rsidR="00376B4E" w:rsidRPr="004B6E9C">
        <w:rPr>
          <w:rStyle w:val="FontStyle15"/>
          <w:sz w:val="28"/>
          <w:szCs w:val="28"/>
        </w:rPr>
        <w:t>–</w:t>
      </w:r>
      <w:r w:rsidRPr="004B6E9C">
        <w:rPr>
          <w:rStyle w:val="FontStyle16"/>
          <w:sz w:val="28"/>
          <w:szCs w:val="28"/>
        </w:rPr>
        <w:t xml:space="preserve"> 60, на их решение отводится 60 минут. По истечении времени доступ к электронной базе тестирования автоматически прекращается.</w:t>
      </w:r>
    </w:p>
    <w:p w14:paraId="72F059B6" w14:textId="1347747F" w:rsidR="005A6D22" w:rsidRPr="004B6E9C" w:rsidRDefault="00712A26" w:rsidP="00712A26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5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>Решение тестовых заданий проводится путем выбора аккредитуемым одного варианта ответа из предложенных четырех вариантов ответов.</w:t>
      </w:r>
    </w:p>
    <w:p w14:paraId="06F473B8" w14:textId="291F07B1" w:rsidR="005A6D22" w:rsidRPr="004B6E9C" w:rsidRDefault="00712A26" w:rsidP="00712A26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6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>При завершении тестирования программным обеспечением формируется протокол тестирования</w:t>
      </w:r>
      <w:r w:rsidR="003A1117">
        <w:rPr>
          <w:rStyle w:val="FontStyle16"/>
          <w:sz w:val="28"/>
          <w:szCs w:val="28"/>
        </w:rPr>
        <w:t>, который</w:t>
      </w:r>
      <w:r w:rsidR="005A6D22" w:rsidRPr="004B6E9C">
        <w:rPr>
          <w:rStyle w:val="FontStyle16"/>
          <w:sz w:val="28"/>
          <w:szCs w:val="28"/>
        </w:rPr>
        <w:t xml:space="preserve"> распечат</w:t>
      </w:r>
      <w:r w:rsidR="003A1117">
        <w:rPr>
          <w:rStyle w:val="FontStyle16"/>
          <w:sz w:val="28"/>
          <w:szCs w:val="28"/>
        </w:rPr>
        <w:t>ывается</w:t>
      </w:r>
      <w:r w:rsidR="005A6D22" w:rsidRPr="004B6E9C">
        <w:rPr>
          <w:rStyle w:val="FontStyle16"/>
          <w:sz w:val="28"/>
          <w:szCs w:val="28"/>
        </w:rPr>
        <w:t xml:space="preserve"> и подпис</w:t>
      </w:r>
      <w:r w:rsidR="003A1117">
        <w:rPr>
          <w:rStyle w:val="FontStyle16"/>
          <w:sz w:val="28"/>
          <w:szCs w:val="28"/>
        </w:rPr>
        <w:t>ывается</w:t>
      </w:r>
      <w:r w:rsidR="005A6D22" w:rsidRPr="004B6E9C">
        <w:rPr>
          <w:rStyle w:val="FontStyle16"/>
          <w:sz w:val="28"/>
          <w:szCs w:val="28"/>
        </w:rPr>
        <w:t xml:space="preserve"> аккредитуемым и</w:t>
      </w:r>
      <w:r w:rsidR="003A1117">
        <w:rPr>
          <w:rStyle w:val="FontStyle16"/>
          <w:sz w:val="28"/>
          <w:szCs w:val="28"/>
        </w:rPr>
        <w:t xml:space="preserve"> членом АПК</w:t>
      </w:r>
      <w:r w:rsidR="005A6D22" w:rsidRPr="004B6E9C">
        <w:rPr>
          <w:rStyle w:val="FontStyle16"/>
          <w:sz w:val="28"/>
          <w:szCs w:val="28"/>
        </w:rPr>
        <w:t>.</w:t>
      </w:r>
    </w:p>
    <w:p w14:paraId="1517CBE0" w14:textId="213748AA" w:rsidR="005A6D22" w:rsidRPr="004B6E9C" w:rsidRDefault="00BB6EEA" w:rsidP="00932818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7</w:t>
      </w:r>
      <w:r w:rsidR="005A6D22" w:rsidRPr="004B6E9C">
        <w:rPr>
          <w:rStyle w:val="FontStyle16"/>
          <w:sz w:val="28"/>
          <w:szCs w:val="28"/>
        </w:rPr>
        <w:t>.</w:t>
      </w:r>
      <w:r w:rsidR="003A1117">
        <w:rPr>
          <w:rStyle w:val="FontStyle16"/>
          <w:sz w:val="28"/>
          <w:szCs w:val="28"/>
        </w:rPr>
        <w:t xml:space="preserve"> </w:t>
      </w:r>
      <w:r w:rsidR="005A6D22" w:rsidRPr="004B6E9C">
        <w:rPr>
          <w:rStyle w:val="FontStyle16"/>
          <w:sz w:val="28"/>
          <w:szCs w:val="28"/>
        </w:rPr>
        <w:t xml:space="preserve">Аккредитуемый признается прошедшим этап аккредитации, если результат прохождения </w:t>
      </w:r>
      <w:r w:rsidR="00CD624E">
        <w:rPr>
          <w:rStyle w:val="FontStyle16"/>
          <w:sz w:val="28"/>
          <w:szCs w:val="28"/>
        </w:rPr>
        <w:t xml:space="preserve">первого </w:t>
      </w:r>
      <w:r w:rsidR="005A6D22" w:rsidRPr="004B6E9C">
        <w:rPr>
          <w:rStyle w:val="FontStyle16"/>
          <w:sz w:val="28"/>
          <w:szCs w:val="28"/>
        </w:rPr>
        <w:t>этапа оценен как «сдано»</w:t>
      </w:r>
      <w:r w:rsidR="00932818">
        <w:rPr>
          <w:rStyle w:val="FontStyle16"/>
          <w:sz w:val="28"/>
          <w:szCs w:val="28"/>
        </w:rPr>
        <w:t xml:space="preserve"> </w:t>
      </w:r>
      <w:r w:rsidR="00932818" w:rsidRPr="004B6E9C">
        <w:rPr>
          <w:rStyle w:val="FontStyle16"/>
          <w:sz w:val="28"/>
          <w:szCs w:val="28"/>
        </w:rPr>
        <w:t>при результате 70% или более правильных ответов от общего числа тестовых заданий</w:t>
      </w:r>
      <w:r w:rsidR="005A6D22" w:rsidRPr="004B6E9C">
        <w:rPr>
          <w:rStyle w:val="FontStyle16"/>
          <w:sz w:val="28"/>
          <w:szCs w:val="28"/>
        </w:rPr>
        <w:t>.</w:t>
      </w:r>
    </w:p>
    <w:p w14:paraId="4CF50EDD" w14:textId="3F964BF1" w:rsidR="00CD624E" w:rsidRDefault="00BB6EEA" w:rsidP="00BB6EEA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8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>Аккредитуемый признается не прошедшим этап аккредитации</w:t>
      </w:r>
      <w:r w:rsidR="00CD624E">
        <w:rPr>
          <w:rStyle w:val="FontStyle16"/>
          <w:sz w:val="28"/>
          <w:szCs w:val="28"/>
        </w:rPr>
        <w:t xml:space="preserve"> в случае</w:t>
      </w:r>
      <w:r w:rsidR="00AB613C">
        <w:rPr>
          <w:rStyle w:val="FontStyle16"/>
          <w:sz w:val="28"/>
          <w:szCs w:val="28"/>
        </w:rPr>
        <w:t>,</w:t>
      </w:r>
      <w:r w:rsidR="005A6D22" w:rsidRPr="004B6E9C">
        <w:rPr>
          <w:rStyle w:val="FontStyle16"/>
          <w:sz w:val="28"/>
          <w:szCs w:val="28"/>
        </w:rPr>
        <w:t xml:space="preserve"> если</w:t>
      </w:r>
      <w:r w:rsidR="00CD624E">
        <w:rPr>
          <w:rStyle w:val="FontStyle16"/>
          <w:sz w:val="28"/>
          <w:szCs w:val="28"/>
        </w:rPr>
        <w:t>:</w:t>
      </w:r>
    </w:p>
    <w:p w14:paraId="704820DB" w14:textId="7250F074" w:rsidR="00CD624E" w:rsidRDefault="005A6D22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оценен как «не сдано»</w:t>
      </w:r>
      <w:r w:rsidR="00932818">
        <w:rPr>
          <w:sz w:val="28"/>
          <w:szCs w:val="28"/>
        </w:rPr>
        <w:t xml:space="preserve"> </w:t>
      </w:r>
      <w:r w:rsidR="00932818" w:rsidRPr="004B6E9C">
        <w:rPr>
          <w:rStyle w:val="FontStyle16"/>
          <w:sz w:val="28"/>
          <w:szCs w:val="28"/>
        </w:rPr>
        <w:t>при результате 69% или менее от общего числа тестовых заданий</w:t>
      </w:r>
      <w:r w:rsidR="00CD624E"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14:paraId="1A2152F8" w14:textId="77777777" w:rsid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14:paraId="0B78ACAB" w14:textId="77777777" w:rsidR="005A6D22" w:rsidRP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имел при себе и использовал средства связи.</w:t>
      </w:r>
    </w:p>
    <w:p w14:paraId="498414CE" w14:textId="77777777" w:rsidR="007A4E54" w:rsidRDefault="007A4E5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6B1F1001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14:paraId="21B5E928" w14:textId="77777777"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14:paraId="5ABE617F" w14:textId="77777777"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14:paraId="54AF274B" w14:textId="77777777"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14:paraId="5E834023" w14:textId="77777777"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14:paraId="6C405B06" w14:textId="7734CF24" w:rsidR="005C144B" w:rsidRPr="00F128A8" w:rsidRDefault="005C144B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 w:rsidRPr="001077A0">
        <w:rPr>
          <w:rStyle w:val="FontStyle16"/>
          <w:b/>
          <w:i/>
          <w:sz w:val="28"/>
          <w:szCs w:val="28"/>
        </w:rPr>
        <w:t>первого этапа</w:t>
      </w:r>
      <w:r w:rsidRPr="001077A0">
        <w:rPr>
          <w:rStyle w:val="FontStyle16"/>
          <w:b/>
          <w:sz w:val="28"/>
          <w:szCs w:val="28"/>
        </w:rPr>
        <w:t xml:space="preserve"> первичной </w:t>
      </w:r>
      <w:r w:rsidR="00AB613C">
        <w:rPr>
          <w:rStyle w:val="FontStyle16"/>
          <w:b/>
          <w:sz w:val="28"/>
          <w:szCs w:val="28"/>
        </w:rPr>
        <w:t xml:space="preserve">специализированной </w:t>
      </w:r>
      <w:r w:rsidRPr="001077A0">
        <w:rPr>
          <w:rStyle w:val="FontStyle16"/>
          <w:b/>
          <w:sz w:val="28"/>
          <w:szCs w:val="28"/>
        </w:rPr>
        <w:t>аккредитации</w:t>
      </w:r>
    </w:p>
    <w:p w14:paraId="7BF0ECFD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64C090D5" w14:textId="3FFB9642"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>Непосредственно перед началом тестирования аккредитуемый должен предъявить члену АПК документ</w:t>
      </w:r>
      <w:r w:rsidR="00AB613C">
        <w:rPr>
          <w:rStyle w:val="FontStyle16"/>
          <w:sz w:val="28"/>
          <w:szCs w:val="28"/>
        </w:rPr>
        <w:t>,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14:paraId="4A811D03" w14:textId="77777777"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5642C991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4A4DB6E0" wp14:editId="226D865E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9278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5EC89991" wp14:editId="50B82C36">
            <wp:extent cx="5711825" cy="2828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8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FAC9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84F9F8" wp14:editId="3C767D94">
            <wp:extent cx="5711825" cy="428224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A7CB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8BC727B" wp14:editId="608098BF">
            <wp:extent cx="5711825" cy="23828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3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E81F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0BCD7" wp14:editId="40095BB2">
            <wp:extent cx="5711825" cy="31055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AAC6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420FA277" wp14:editId="6CD89129">
            <wp:extent cx="5711825" cy="41808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1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7300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5BB3E" wp14:editId="4D2D2259">
            <wp:extent cx="5711825" cy="368624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6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B79E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578B8E97" wp14:editId="1FEA2407">
            <wp:extent cx="5711825" cy="341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4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0277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4ECF8" wp14:editId="44B3CA6C">
            <wp:extent cx="5711825" cy="3020127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4F73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40697377" wp14:editId="287F7B17">
            <wp:extent cx="5711825" cy="4263653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9572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A1F98C" wp14:editId="09EF41AF">
            <wp:extent cx="5711825" cy="6105622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6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DF66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1E513F1C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 wp14:anchorId="3AB7978A" wp14:editId="303D4F1E">
            <wp:extent cx="5711825" cy="1288105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2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D862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3EEFFED2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180F8240" w14:textId="77777777" w:rsidR="00062EFA" w:rsidRDefault="00062EFA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</w:p>
    <w:sectPr w:rsidR="00062EFA" w:rsidSect="00AB613C">
      <w:footerReference w:type="default" r:id="rId20"/>
      <w:pgSz w:w="11907" w:h="16840" w:code="9"/>
      <w:pgMar w:top="993" w:right="708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ED84A" w14:textId="77777777" w:rsidR="00EC5F6F" w:rsidRDefault="00EC5F6F">
      <w:r>
        <w:separator/>
      </w:r>
    </w:p>
  </w:endnote>
  <w:endnote w:type="continuationSeparator" w:id="0">
    <w:p w14:paraId="417ABA74" w14:textId="77777777" w:rsidR="00EC5F6F" w:rsidRDefault="00EC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0422364"/>
      <w:docPartObj>
        <w:docPartGallery w:val="Page Numbers (Bottom of Page)"/>
        <w:docPartUnique/>
      </w:docPartObj>
    </w:sdtPr>
    <w:sdtEndPr/>
    <w:sdtContent>
      <w:p w14:paraId="7CC7D66C" w14:textId="77777777" w:rsidR="00C82DD2" w:rsidRDefault="00C82D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E14">
          <w:rPr>
            <w:noProof/>
          </w:rPr>
          <w:t>4</w:t>
        </w:r>
        <w:r>
          <w:fldChar w:fldCharType="end"/>
        </w:r>
      </w:p>
    </w:sdtContent>
  </w:sdt>
  <w:p w14:paraId="1979DB15" w14:textId="77777777" w:rsidR="00C82DD2" w:rsidRDefault="00C82DD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4D436" w14:textId="77777777" w:rsidR="00EC5F6F" w:rsidRDefault="00EC5F6F">
      <w:r>
        <w:separator/>
      </w:r>
    </w:p>
  </w:footnote>
  <w:footnote w:type="continuationSeparator" w:id="0">
    <w:p w14:paraId="696EEC5C" w14:textId="77777777" w:rsidR="00EC5F6F" w:rsidRDefault="00EC5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 w15:restartNumberingAfterBreak="0">
    <w:nsid w:val="0D971B2E"/>
    <w:multiLevelType w:val="singleLevel"/>
    <w:tmpl w:val="1A4C15AC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3131FF"/>
    <w:rsid w:val="00352CD2"/>
    <w:rsid w:val="00376B4E"/>
    <w:rsid w:val="0038524E"/>
    <w:rsid w:val="003875D7"/>
    <w:rsid w:val="00397F2B"/>
    <w:rsid w:val="003A1117"/>
    <w:rsid w:val="00404B0F"/>
    <w:rsid w:val="004053BD"/>
    <w:rsid w:val="0045666B"/>
    <w:rsid w:val="0046409D"/>
    <w:rsid w:val="004937A6"/>
    <w:rsid w:val="004B580F"/>
    <w:rsid w:val="004B6E9C"/>
    <w:rsid w:val="0051629D"/>
    <w:rsid w:val="00531D63"/>
    <w:rsid w:val="00536C2D"/>
    <w:rsid w:val="00580AD3"/>
    <w:rsid w:val="00585724"/>
    <w:rsid w:val="005A6B50"/>
    <w:rsid w:val="005A6D22"/>
    <w:rsid w:val="005C144B"/>
    <w:rsid w:val="005D42C3"/>
    <w:rsid w:val="005D6CE8"/>
    <w:rsid w:val="006254FC"/>
    <w:rsid w:val="00636AC9"/>
    <w:rsid w:val="00674CAD"/>
    <w:rsid w:val="00691BCA"/>
    <w:rsid w:val="006A1BB9"/>
    <w:rsid w:val="006B24B6"/>
    <w:rsid w:val="006F4E5F"/>
    <w:rsid w:val="00712A26"/>
    <w:rsid w:val="0073516C"/>
    <w:rsid w:val="007550B7"/>
    <w:rsid w:val="007618E6"/>
    <w:rsid w:val="0077188E"/>
    <w:rsid w:val="00783369"/>
    <w:rsid w:val="00792467"/>
    <w:rsid w:val="007A4E54"/>
    <w:rsid w:val="007F73CD"/>
    <w:rsid w:val="0081689A"/>
    <w:rsid w:val="008431E0"/>
    <w:rsid w:val="00850127"/>
    <w:rsid w:val="00896157"/>
    <w:rsid w:val="008E0A3C"/>
    <w:rsid w:val="0091464B"/>
    <w:rsid w:val="009237AC"/>
    <w:rsid w:val="00932818"/>
    <w:rsid w:val="009917B5"/>
    <w:rsid w:val="00A1466A"/>
    <w:rsid w:val="00A32693"/>
    <w:rsid w:val="00A33E14"/>
    <w:rsid w:val="00A345C9"/>
    <w:rsid w:val="00AB613C"/>
    <w:rsid w:val="00B01154"/>
    <w:rsid w:val="00B11A96"/>
    <w:rsid w:val="00B33F38"/>
    <w:rsid w:val="00B75C1E"/>
    <w:rsid w:val="00BB6EEA"/>
    <w:rsid w:val="00BC2CB0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DF528C"/>
    <w:rsid w:val="00E050B9"/>
    <w:rsid w:val="00E600EB"/>
    <w:rsid w:val="00E64F00"/>
    <w:rsid w:val="00E75CD7"/>
    <w:rsid w:val="00EB1D8E"/>
    <w:rsid w:val="00EB58F1"/>
    <w:rsid w:val="00EC5F6F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1779E2"/>
  <w14:defaultImageDpi w14:val="0"/>
  <w15:docId w15:val="{FC9E26C5-D563-484F-9DD2-A2469E6D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21717-5705-4B90-9233-EB2C7A56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Вагина Елена</dc:creator>
  <cp:lastModifiedBy>Елена Вагина</cp:lastModifiedBy>
  <cp:revision>11</cp:revision>
  <cp:lastPrinted>2020-10-05T12:51:00Z</cp:lastPrinted>
  <dcterms:created xsi:type="dcterms:W3CDTF">2021-02-26T18:17:00Z</dcterms:created>
  <dcterms:modified xsi:type="dcterms:W3CDTF">2021-03-09T21:35:00Z</dcterms:modified>
</cp:coreProperties>
</file>